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7" w:rsidRPr="0009724C" w:rsidRDefault="009522C7" w:rsidP="009522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24C">
        <w:rPr>
          <w:rFonts w:ascii="Times New Roman" w:eastAsia="Times New Roman" w:hAnsi="Times New Roman"/>
          <w:sz w:val="28"/>
          <w:szCs w:val="28"/>
          <w:lang w:eastAsia="ru-RU"/>
        </w:rPr>
        <w:t>Программа мероприятия «День открытых дверей»</w:t>
      </w:r>
    </w:p>
    <w:p w:rsidR="009522C7" w:rsidRPr="0009724C" w:rsidRDefault="009522C7" w:rsidP="009522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абитуриентов-2016</w:t>
      </w:r>
      <w:r w:rsidRPr="00097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72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26.03.2016</w:t>
      </w:r>
      <w:r w:rsidRPr="0009724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522C7" w:rsidRPr="0009724C" w:rsidRDefault="009522C7" w:rsidP="009522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3544"/>
        <w:gridCol w:w="3686"/>
      </w:tblGrid>
      <w:tr w:rsidR="009522C7" w:rsidRPr="0009724C" w:rsidTr="009A5AFC">
        <w:tc>
          <w:tcPr>
            <w:tcW w:w="675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686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522C7" w:rsidRPr="0009724C" w:rsidTr="009A5AFC">
        <w:trPr>
          <w:trHeight w:val="1938"/>
        </w:trPr>
        <w:tc>
          <w:tcPr>
            <w:tcW w:w="675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абитуриентов в холле корпуса № 1, обслуживание в гардеробе, размещение в актовом зале</w:t>
            </w:r>
          </w:p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студенческих коллективов АмГУ (студенческие конструкторские бюро, научные сообщества, профессионально-ориентированные сообщества, творческие объединения и т.п.) </w:t>
            </w:r>
          </w:p>
        </w:tc>
        <w:tc>
          <w:tcPr>
            <w:tcW w:w="1559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№ 1,</w:t>
            </w:r>
          </w:p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 1 этажа,</w:t>
            </w:r>
          </w:p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 перед актовым залом</w:t>
            </w:r>
          </w:p>
        </w:tc>
        <w:tc>
          <w:tcPr>
            <w:tcW w:w="3686" w:type="dxa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Бурдуковская Е.А. – ответственный секретарь приёмной комиссии 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Деканы 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Ащеулова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– начальник управления по воспитательной и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9522C7" w:rsidRPr="0009724C" w:rsidTr="009A5AFC">
        <w:tc>
          <w:tcPr>
            <w:tcW w:w="675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Торжественная часть, выступления ректора 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А.Д.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от ключевых работодателей о приоритетных проектах Амурской области;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ответственного секретаря ПК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АмГУ Е.А.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Бурдуковской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приеме в 2016 году</w:t>
            </w:r>
          </w:p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559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3544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№ 1, актовый зал</w:t>
            </w:r>
          </w:p>
        </w:tc>
        <w:tc>
          <w:tcPr>
            <w:tcW w:w="3686" w:type="dxa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Ащеулова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– начальник управления по воспитательной и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9522C7" w:rsidRPr="0009724C" w:rsidTr="009A5AFC">
        <w:trPr>
          <w:trHeight w:val="3632"/>
        </w:trPr>
        <w:tc>
          <w:tcPr>
            <w:tcW w:w="675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9" w:type="dxa"/>
          </w:tcPr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Информационно-рекламные встречи на факультетах с приветственным словом деканов - для поступающих по программам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магистратуры (на базе 11 классов или профессионального образования)</w:t>
            </w:r>
          </w:p>
          <w:p w:rsidR="009522C7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2C7" w:rsidRPr="0009724C" w:rsidRDefault="009522C7" w:rsidP="009A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Информационно-рекламная встреча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директором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преподавателями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академического колледжа АмГУ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для поступающих по программам среднего профессионального образования (на базе 9 классов) </w:t>
            </w:r>
          </w:p>
        </w:tc>
        <w:tc>
          <w:tcPr>
            <w:tcW w:w="1559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3544" w:type="dxa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 № 1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ЭкФ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актовый зал;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ФМиИ</w:t>
            </w:r>
            <w:proofErr w:type="spellEnd"/>
            <w:r w:rsidRPr="007E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E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321(а) ауд.;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ФДиТ</w:t>
            </w:r>
            <w:proofErr w:type="spellEnd"/>
            <w:r w:rsidRPr="007E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 ауд.;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11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ауд.;</w:t>
            </w:r>
          </w:p>
          <w:p w:rsidR="009522C7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читальный зал № 1 библиотеки;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ФСН – 301 ауд.;</w:t>
            </w:r>
          </w:p>
          <w:p w:rsidR="009522C7" w:rsidRPr="0009724C" w:rsidRDefault="009522C7" w:rsidP="009A5AFC">
            <w:pPr>
              <w:spacing w:after="0" w:line="240" w:lineRule="auto"/>
              <w:ind w:left="1309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Академический колледж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109 </w:t>
            </w:r>
            <w:proofErr w:type="spellStart"/>
            <w:proofErr w:type="gram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 № 6:</w:t>
            </w:r>
          </w:p>
          <w:p w:rsidR="009522C7" w:rsidRPr="0009724C" w:rsidRDefault="009522C7" w:rsidP="009A5AFC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ауд.;</w:t>
            </w:r>
          </w:p>
          <w:p w:rsidR="009522C7" w:rsidRPr="008A0045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7:</w:t>
            </w:r>
          </w:p>
          <w:p w:rsidR="009522C7" w:rsidRPr="0009724C" w:rsidRDefault="009522C7" w:rsidP="009A5AFC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511 ауд.;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 № 8: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686" w:type="dxa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Деканы 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на факультетах, кафедрах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академическом колледже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университету:</w:t>
            </w:r>
          </w:p>
        </w:tc>
        <w:tc>
          <w:tcPr>
            <w:tcW w:w="1559" w:type="dxa"/>
            <w:vMerge w:val="restart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12.35-13.05</w:t>
            </w:r>
          </w:p>
        </w:tc>
        <w:tc>
          <w:tcPr>
            <w:tcW w:w="3544" w:type="dxa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Деканы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кафедрами,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на </w:t>
            </w: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факультетах, кафедрах,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Академическом колледже</w:t>
            </w:r>
            <w:proofErr w:type="gramStart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лабораториями, </w:t>
            </w:r>
          </w:p>
          <w:p w:rsidR="009522C7" w:rsidRPr="0009724C" w:rsidRDefault="009522C7" w:rsidP="009A5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музеев, волонтёры</w:t>
            </w: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 w:val="restart"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Pr="00EB1591" w:rsidRDefault="009522C7" w:rsidP="009A5AF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территории университета;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крыльца корпуса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социально-культурный центр АмГУ, мастерские творческих коллективов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СКЦ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 в АмГУ»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актового зала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1591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Pr="00EB1591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 истории АмГУ;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91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Pr="00EB1591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спец. физические лаборатории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407 ауд.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Центр информационной безопасности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438 ауд.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- 1С: клуб программистов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434 ауд.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лаборатория моды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515, 517а в 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9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спец. лаборатория кафедры биологии и природопользования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ауд. в корпусе № 6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минералогический музей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ауд. в корпусе № 6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лаборатория техники высоких напряжений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 207 ауд. в корпусе № 6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лаборатория технологического автоматического управления электроэнергетическими системами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ауд. в корпусе № 6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лаборатория автоматизации технологических процессов и производств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 ауд. в корпусе № 6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научный музей АмГУ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105,109,111 ауд. в корпусе № 7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музей «Русский Харбин: история, культура, литература»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 ауд. в корпусе № 7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Центр синологических исследований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ауд. в корпусе № 7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лаборатория экспериментальной фонетики 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205(а) ауд. в корпусе № 7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22C7" w:rsidRDefault="009522C7" w:rsidP="009A5AFC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спец. аудитории ЮФ (криминалистическая лаборатория)</w:t>
            </w:r>
          </w:p>
        </w:tc>
        <w:tc>
          <w:tcPr>
            <w:tcW w:w="1559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522C7" w:rsidRPr="00EB1591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F9">
              <w:rPr>
                <w:rFonts w:ascii="Times New Roman" w:hAnsi="Times New Roman"/>
                <w:sz w:val="24"/>
                <w:szCs w:val="24"/>
              </w:rPr>
              <w:t>306 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корпусе № 8</w:t>
            </w:r>
          </w:p>
        </w:tc>
        <w:tc>
          <w:tcPr>
            <w:tcW w:w="3686" w:type="dxa"/>
            <w:vMerge/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C7" w:rsidRPr="0009724C" w:rsidTr="009A5AFC">
        <w:trPr>
          <w:trHeight w:val="277"/>
        </w:trPr>
        <w:tc>
          <w:tcPr>
            <w:tcW w:w="675" w:type="dxa"/>
            <w:tcBorders>
              <w:bottom w:val="single" w:sz="4" w:space="0" w:color="auto"/>
            </w:tcBorders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522C7" w:rsidRDefault="009522C7" w:rsidP="009A5AFC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профориентации, по результатам которого каждый получает индивидуальную консультацию и распечатку с результатами и рекомендациями по выбору направления обучения и профессий.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13.10-14.10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тестирования и развития </w:t>
            </w:r>
          </w:p>
          <w:p w:rsidR="009522C7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ауд.</w:t>
            </w:r>
          </w:p>
          <w:p w:rsidR="009522C7" w:rsidRPr="005171F9" w:rsidRDefault="009522C7" w:rsidP="009A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522C7" w:rsidRPr="0009724C" w:rsidRDefault="009522C7" w:rsidP="009A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Шафранова О.Е. – декан ФДО</w:t>
            </w:r>
          </w:p>
        </w:tc>
      </w:tr>
    </w:tbl>
    <w:p w:rsidR="009522C7" w:rsidRPr="0009724C" w:rsidRDefault="009522C7" w:rsidP="009522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2C7" w:rsidRDefault="009522C7" w:rsidP="009522C7"/>
    <w:p w:rsidR="007E4360" w:rsidRDefault="007E4360">
      <w:bookmarkStart w:id="0" w:name="_GoBack"/>
      <w:bookmarkEnd w:id="0"/>
    </w:p>
    <w:sectPr w:rsidR="007E4360" w:rsidSect="00001430">
      <w:pgSz w:w="16838" w:h="11906" w:orient="landscape"/>
      <w:pgMar w:top="709" w:right="107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C5" w:rsidRDefault="005744C5" w:rsidP="009522C7">
      <w:pPr>
        <w:spacing w:after="0" w:line="240" w:lineRule="auto"/>
      </w:pPr>
      <w:r>
        <w:separator/>
      </w:r>
    </w:p>
  </w:endnote>
  <w:endnote w:type="continuationSeparator" w:id="0">
    <w:p w:rsidR="005744C5" w:rsidRDefault="005744C5" w:rsidP="0095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C5" w:rsidRDefault="005744C5" w:rsidP="009522C7">
      <w:pPr>
        <w:spacing w:after="0" w:line="240" w:lineRule="auto"/>
      </w:pPr>
      <w:r>
        <w:separator/>
      </w:r>
    </w:p>
  </w:footnote>
  <w:footnote w:type="continuationSeparator" w:id="0">
    <w:p w:rsidR="005744C5" w:rsidRDefault="005744C5" w:rsidP="0095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C7"/>
    <w:rsid w:val="005744C5"/>
    <w:rsid w:val="007E4360"/>
    <w:rsid w:val="009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2C7"/>
  </w:style>
  <w:style w:type="paragraph" w:styleId="a5">
    <w:name w:val="footer"/>
    <w:basedOn w:val="a"/>
    <w:link w:val="a6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2C7"/>
  </w:style>
  <w:style w:type="paragraph" w:styleId="a5">
    <w:name w:val="footer"/>
    <w:basedOn w:val="a"/>
    <w:link w:val="a6"/>
    <w:uiPriority w:val="99"/>
    <w:unhideWhenUsed/>
    <w:rsid w:val="009522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2016-03-18T08:41:00Z</dcterms:created>
  <dcterms:modified xsi:type="dcterms:W3CDTF">2016-03-18T08:42:00Z</dcterms:modified>
</cp:coreProperties>
</file>